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73" w:type="dxa"/>
        <w:tblInd w:w="70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73"/>
      </w:tblGrid>
      <w:tr w:rsidR="00795F7C" w:rsidRPr="00820223" w14:paraId="7D156606" w14:textId="77777777" w:rsidTr="00487424">
        <w:trPr>
          <w:trHeight w:val="312"/>
        </w:trPr>
        <w:tc>
          <w:tcPr>
            <w:tcW w:w="10773" w:type="dxa"/>
            <w:shd w:val="clear" w:color="auto" w:fill="31849B" w:themeFill="accent5" w:themeFillShade="BF"/>
            <w:noWrap/>
            <w:vAlign w:val="bottom"/>
          </w:tcPr>
          <w:p w14:paraId="244BEC5A" w14:textId="289C9809" w:rsidR="00795F7C" w:rsidRDefault="00795F7C" w:rsidP="00487424">
            <w:pPr>
              <w:shd w:val="clear" w:color="auto" w:fill="31849B" w:themeFill="accent5" w:themeFillShade="BF"/>
              <w:spacing w:after="0"/>
              <w:jc w:val="center"/>
              <w:rPr>
                <w:b/>
                <w:color w:val="FFFFFF" w:themeColor="background1"/>
                <w:sz w:val="32"/>
              </w:rPr>
            </w:pPr>
            <w:r>
              <w:rPr>
                <w:b/>
                <w:color w:val="FFFFFF" w:themeColor="background1"/>
                <w:sz w:val="32"/>
              </w:rPr>
              <w:t xml:space="preserve">FICHA </w:t>
            </w:r>
            <w:r w:rsidR="007314E6">
              <w:rPr>
                <w:b/>
                <w:color w:val="FFFFFF" w:themeColor="background1"/>
                <w:sz w:val="32"/>
              </w:rPr>
              <w:t xml:space="preserve">DE </w:t>
            </w:r>
            <w:r>
              <w:rPr>
                <w:b/>
                <w:color w:val="FFFFFF" w:themeColor="background1"/>
                <w:sz w:val="32"/>
              </w:rPr>
              <w:t xml:space="preserve">ACCIONES </w:t>
            </w:r>
            <w:r w:rsidR="007314E6">
              <w:rPr>
                <w:b/>
                <w:color w:val="FFFFFF" w:themeColor="background1"/>
                <w:sz w:val="32"/>
              </w:rPr>
              <w:t xml:space="preserve">TIPO </w:t>
            </w:r>
            <w:r w:rsidR="00DC5CC6">
              <w:rPr>
                <w:b/>
                <w:color w:val="FFFFFF" w:themeColor="background1"/>
                <w:sz w:val="32"/>
              </w:rPr>
              <w:t>B</w:t>
            </w:r>
          </w:p>
          <w:p w14:paraId="0FB7110A" w14:textId="161836BB" w:rsidR="00795F7C" w:rsidRPr="00795F7C" w:rsidRDefault="00232246" w:rsidP="005D0DB5">
            <w:pPr>
              <w:spacing w:after="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Implementación en </w:t>
            </w:r>
            <w:r w:rsidR="0054440F">
              <w:rPr>
                <w:b/>
                <w:color w:val="FFFFFF" w:themeColor="background1"/>
              </w:rPr>
              <w:t>el territorio (</w:t>
            </w:r>
            <w:r w:rsidR="0054440F" w:rsidRPr="00A10AB9">
              <w:rPr>
                <w:b/>
                <w:color w:val="FFFFFF" w:themeColor="background1"/>
              </w:rPr>
              <w:t xml:space="preserve">artículo </w:t>
            </w:r>
            <w:r w:rsidR="001D689E">
              <w:rPr>
                <w:b/>
                <w:color w:val="FFFFFF" w:themeColor="background1"/>
              </w:rPr>
              <w:t>7</w:t>
            </w:r>
            <w:r w:rsidR="00F76651" w:rsidRPr="00A10AB9">
              <w:rPr>
                <w:b/>
                <w:color w:val="FFFFFF" w:themeColor="background1"/>
              </w:rPr>
              <w:t>.2.b</w:t>
            </w:r>
            <w:r w:rsidR="0054440F">
              <w:rPr>
                <w:b/>
                <w:color w:val="FFFFFF" w:themeColor="background1"/>
              </w:rPr>
              <w:t xml:space="preserve"> de la convocatoria)</w:t>
            </w:r>
          </w:p>
        </w:tc>
      </w:tr>
      <w:tr w:rsidR="00795F7C" w:rsidRPr="00BC3C7B" w14:paraId="269D74BD" w14:textId="77777777" w:rsidTr="00487424">
        <w:trPr>
          <w:trHeight w:val="290"/>
        </w:trPr>
        <w:tc>
          <w:tcPr>
            <w:tcW w:w="10773" w:type="dxa"/>
            <w:shd w:val="clear" w:color="auto" w:fill="auto"/>
            <w:noWrap/>
            <w:vAlign w:val="center"/>
          </w:tcPr>
          <w:p w14:paraId="2C30368D" w14:textId="3E5ECD2B" w:rsidR="00814C23" w:rsidRPr="00814C23" w:rsidRDefault="00AE30FC" w:rsidP="00114A71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</w:t>
            </w:r>
            <w:r w:rsidR="00814C23" w:rsidRPr="00814C23">
              <w:rPr>
                <w:i/>
                <w:sz w:val="20"/>
                <w:szCs w:val="20"/>
              </w:rPr>
              <w:t>as propuestas presentadas deberán incluir</w:t>
            </w:r>
            <w:r w:rsidR="007314E6">
              <w:rPr>
                <w:i/>
                <w:sz w:val="20"/>
                <w:szCs w:val="20"/>
              </w:rPr>
              <w:t>,</w:t>
            </w:r>
            <w:r w:rsidR="00814C23" w:rsidRPr="00814C23">
              <w:rPr>
                <w:i/>
                <w:sz w:val="20"/>
                <w:szCs w:val="20"/>
              </w:rPr>
              <w:t xml:space="preserve"> al menos</w:t>
            </w:r>
            <w:r w:rsidR="007314E6">
              <w:rPr>
                <w:i/>
                <w:sz w:val="20"/>
                <w:szCs w:val="20"/>
              </w:rPr>
              <w:t>,</w:t>
            </w:r>
            <w:r w:rsidR="00814C23" w:rsidRPr="00814C23">
              <w:rPr>
                <w:i/>
                <w:sz w:val="20"/>
                <w:szCs w:val="20"/>
              </w:rPr>
              <w:t xml:space="preserve"> una </w:t>
            </w:r>
            <w:r w:rsidR="00814C23">
              <w:rPr>
                <w:i/>
                <w:sz w:val="20"/>
                <w:szCs w:val="20"/>
              </w:rPr>
              <w:t xml:space="preserve">acción </w:t>
            </w:r>
            <w:r w:rsidR="007314E6">
              <w:rPr>
                <w:i/>
                <w:sz w:val="20"/>
                <w:szCs w:val="20"/>
              </w:rPr>
              <w:t>t</w:t>
            </w:r>
            <w:r w:rsidR="00814C23">
              <w:rPr>
                <w:i/>
                <w:sz w:val="20"/>
                <w:szCs w:val="20"/>
              </w:rPr>
              <w:t xml:space="preserve">ipo B. Todas las acciones </w:t>
            </w:r>
            <w:r w:rsidR="007314E6">
              <w:rPr>
                <w:i/>
                <w:sz w:val="20"/>
                <w:szCs w:val="20"/>
              </w:rPr>
              <w:t>t</w:t>
            </w:r>
            <w:r w:rsidR="00814C23">
              <w:rPr>
                <w:i/>
                <w:sz w:val="20"/>
                <w:szCs w:val="20"/>
              </w:rPr>
              <w:t xml:space="preserve">ipo B propuestas deberán ajustarse al contenido y alcance establecidos en el artículo </w:t>
            </w:r>
            <w:r w:rsidR="001D689E">
              <w:rPr>
                <w:i/>
                <w:sz w:val="20"/>
                <w:szCs w:val="20"/>
              </w:rPr>
              <w:t>7</w:t>
            </w:r>
            <w:r w:rsidR="00814C23">
              <w:rPr>
                <w:i/>
                <w:sz w:val="20"/>
                <w:szCs w:val="20"/>
              </w:rPr>
              <w:t xml:space="preserve">.2.b) de la </w:t>
            </w:r>
            <w:r w:rsidR="00114A71">
              <w:rPr>
                <w:i/>
                <w:sz w:val="20"/>
                <w:szCs w:val="20"/>
              </w:rPr>
              <w:t>c</w:t>
            </w:r>
            <w:r w:rsidR="00814C23">
              <w:rPr>
                <w:i/>
                <w:sz w:val="20"/>
                <w:szCs w:val="20"/>
              </w:rPr>
              <w:t>onvocatoria.</w:t>
            </w:r>
          </w:p>
          <w:p w14:paraId="01715A96" w14:textId="75E6E399" w:rsidR="00114A71" w:rsidRDefault="00114A71" w:rsidP="00114A71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En caso de presentar varias acciones</w:t>
            </w:r>
            <w:r w:rsidR="007314E6">
              <w:rPr>
                <w:i/>
                <w:sz w:val="20"/>
                <w:szCs w:val="20"/>
              </w:rPr>
              <w:t xml:space="preserve"> tipo</w:t>
            </w:r>
            <w:r>
              <w:rPr>
                <w:i/>
                <w:sz w:val="20"/>
                <w:szCs w:val="20"/>
              </w:rPr>
              <w:t xml:space="preserve"> B, se d</w:t>
            </w:r>
            <w:r w:rsidRPr="00814C23">
              <w:rPr>
                <w:i/>
                <w:sz w:val="20"/>
                <w:szCs w:val="20"/>
              </w:rPr>
              <w:t>eberá copiar y pegar el cuadro descriptivo de la acción que aparece a continuación tantas veces como acciones vaya a desarrolla</w:t>
            </w:r>
            <w:r>
              <w:rPr>
                <w:i/>
                <w:sz w:val="20"/>
                <w:szCs w:val="20"/>
              </w:rPr>
              <w:t xml:space="preserve">r (B1, B2, … </w:t>
            </w:r>
            <w:proofErr w:type="spellStart"/>
            <w:r>
              <w:rPr>
                <w:i/>
                <w:sz w:val="20"/>
                <w:szCs w:val="20"/>
              </w:rPr>
              <w:t>Bn</w:t>
            </w:r>
            <w:proofErr w:type="spellEnd"/>
            <w:r>
              <w:rPr>
                <w:i/>
                <w:sz w:val="20"/>
                <w:szCs w:val="20"/>
              </w:rPr>
              <w:t>). S</w:t>
            </w:r>
            <w:r w:rsidRPr="00923B23">
              <w:rPr>
                <w:i/>
                <w:sz w:val="20"/>
                <w:szCs w:val="20"/>
              </w:rPr>
              <w:t xml:space="preserve">e limita la extensión de </w:t>
            </w:r>
            <w:r>
              <w:rPr>
                <w:i/>
                <w:sz w:val="20"/>
                <w:szCs w:val="20"/>
              </w:rPr>
              <w:t xml:space="preserve">cada acción </w:t>
            </w:r>
            <w:r w:rsidRPr="00923B23">
              <w:rPr>
                <w:i/>
                <w:sz w:val="20"/>
                <w:szCs w:val="20"/>
              </w:rPr>
              <w:t xml:space="preserve">a un máximo de </w:t>
            </w:r>
            <w:r>
              <w:rPr>
                <w:i/>
                <w:sz w:val="20"/>
                <w:szCs w:val="20"/>
              </w:rPr>
              <w:t>4</w:t>
            </w:r>
            <w:r w:rsidRPr="00923B23">
              <w:rPr>
                <w:i/>
                <w:sz w:val="20"/>
                <w:szCs w:val="20"/>
              </w:rPr>
              <w:t xml:space="preserve"> páginas</w:t>
            </w:r>
            <w:r>
              <w:rPr>
                <w:i/>
                <w:sz w:val="20"/>
                <w:szCs w:val="20"/>
              </w:rPr>
              <w:t xml:space="preserve">. </w:t>
            </w:r>
          </w:p>
          <w:p w14:paraId="03DBE99A" w14:textId="291AB734" w:rsidR="00814C23" w:rsidRPr="00D4109D" w:rsidRDefault="00905ED2" w:rsidP="00D4109D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814C23">
              <w:rPr>
                <w:i/>
                <w:sz w:val="20"/>
                <w:szCs w:val="20"/>
              </w:rPr>
              <w:t>Tipo de letra Calibri, tamaño 1</w:t>
            </w:r>
            <w:r w:rsidR="00235D96" w:rsidRPr="00814C23">
              <w:rPr>
                <w:i/>
                <w:sz w:val="20"/>
                <w:szCs w:val="20"/>
              </w:rPr>
              <w:t>0</w:t>
            </w:r>
            <w:r w:rsidRPr="00814C23">
              <w:rPr>
                <w:i/>
                <w:sz w:val="20"/>
                <w:szCs w:val="20"/>
              </w:rPr>
              <w:t>, interlineado sencillo</w:t>
            </w:r>
            <w:r w:rsidR="001D689E">
              <w:rPr>
                <w:i/>
                <w:sz w:val="20"/>
                <w:szCs w:val="20"/>
              </w:rPr>
              <w:t>.</w:t>
            </w:r>
          </w:p>
        </w:tc>
      </w:tr>
    </w:tbl>
    <w:p w14:paraId="36B3F1C3" w14:textId="5AF7C14D" w:rsidR="00FA17D3" w:rsidRDefault="00FA17D3"/>
    <w:tbl>
      <w:tblPr>
        <w:tblW w:w="10773" w:type="dxa"/>
        <w:tblInd w:w="10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845"/>
        <w:gridCol w:w="2132"/>
        <w:gridCol w:w="1921"/>
        <w:gridCol w:w="5875"/>
      </w:tblGrid>
      <w:tr w:rsidR="00BD0163" w:rsidRPr="001618E0" w14:paraId="5BF76ABD" w14:textId="77777777" w:rsidTr="00487424">
        <w:trPr>
          <w:trHeight w:val="20"/>
        </w:trPr>
        <w:tc>
          <w:tcPr>
            <w:tcW w:w="845" w:type="dxa"/>
            <w:shd w:val="clear" w:color="auto" w:fill="31849B" w:themeFill="accent5" w:themeFillShade="BF"/>
            <w:vAlign w:val="center"/>
          </w:tcPr>
          <w:p w14:paraId="353B2B84" w14:textId="77777777" w:rsidR="00BD0163" w:rsidRPr="00EE0615" w:rsidRDefault="00BD0163" w:rsidP="00D60C0C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EE0615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Código</w:t>
            </w:r>
          </w:p>
        </w:tc>
        <w:tc>
          <w:tcPr>
            <w:tcW w:w="9928" w:type="dxa"/>
            <w:gridSpan w:val="3"/>
            <w:shd w:val="clear" w:color="auto" w:fill="31849B" w:themeFill="accent5" w:themeFillShade="BF"/>
          </w:tcPr>
          <w:p w14:paraId="3A013913" w14:textId="77777777" w:rsidR="00BD0163" w:rsidRPr="00EE0615" w:rsidRDefault="00BD0163" w:rsidP="00D60C0C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EE0615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Título de la acción:</w:t>
            </w:r>
          </w:p>
        </w:tc>
      </w:tr>
      <w:tr w:rsidR="00BD0163" w:rsidRPr="001618E0" w14:paraId="58953A6C" w14:textId="77777777" w:rsidTr="007314E6">
        <w:trPr>
          <w:trHeight w:val="458"/>
        </w:trPr>
        <w:tc>
          <w:tcPr>
            <w:tcW w:w="845" w:type="dxa"/>
            <w:shd w:val="clear" w:color="auto" w:fill="215868" w:themeFill="accent5" w:themeFillShade="80"/>
            <w:vAlign w:val="center"/>
          </w:tcPr>
          <w:p w14:paraId="3DC6B086" w14:textId="13A52FA5" w:rsidR="00BD0163" w:rsidRPr="001618E0" w:rsidRDefault="00BD0163" w:rsidP="00D60C0C">
            <w:pPr>
              <w:keepNext/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B</w:t>
            </w:r>
            <w:r w:rsidR="003D7EC9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928" w:type="dxa"/>
            <w:gridSpan w:val="3"/>
            <w:shd w:val="clear" w:color="auto" w:fill="auto"/>
          </w:tcPr>
          <w:p w14:paraId="0A6ED2AF" w14:textId="77777777" w:rsidR="00BD0163" w:rsidRPr="001618E0" w:rsidRDefault="00BD0163" w:rsidP="00D60C0C">
            <w:pPr>
              <w:keepNext/>
              <w:spacing w:after="0" w:line="240" w:lineRule="auto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</w:p>
        </w:tc>
      </w:tr>
      <w:tr w:rsidR="00BD0163" w:rsidRPr="001618E0" w14:paraId="42B4FC29" w14:textId="77777777" w:rsidTr="00AC55B9">
        <w:trPr>
          <w:trHeight w:val="324"/>
        </w:trPr>
        <w:tc>
          <w:tcPr>
            <w:tcW w:w="10773" w:type="dxa"/>
            <w:gridSpan w:val="4"/>
            <w:shd w:val="clear" w:color="auto" w:fill="31849B" w:themeFill="accent5" w:themeFillShade="BF"/>
            <w:vAlign w:val="center"/>
          </w:tcPr>
          <w:p w14:paraId="6FEF1992" w14:textId="543B9753" w:rsidR="00BD0163" w:rsidRPr="001618E0" w:rsidRDefault="00BD0163" w:rsidP="00D60C0C">
            <w:pPr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1618E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Breve justificación de la necesidad de la acción</w:t>
            </w:r>
            <w:r w:rsidR="007314E6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BD0163" w:rsidRPr="001618E0" w14:paraId="45B816A8" w14:textId="77777777" w:rsidTr="007314E6">
        <w:trPr>
          <w:trHeight w:val="512"/>
        </w:trPr>
        <w:tc>
          <w:tcPr>
            <w:tcW w:w="10773" w:type="dxa"/>
            <w:gridSpan w:val="4"/>
          </w:tcPr>
          <w:p w14:paraId="343A9021" w14:textId="77777777" w:rsidR="00BD0163" w:rsidRPr="001618E0" w:rsidRDefault="00BD0163" w:rsidP="00D60C0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BD0163" w:rsidRPr="001618E0" w14:paraId="2E1F5FDF" w14:textId="77777777" w:rsidTr="00AC55B9">
        <w:trPr>
          <w:trHeight w:val="276"/>
        </w:trPr>
        <w:tc>
          <w:tcPr>
            <w:tcW w:w="10773" w:type="dxa"/>
            <w:gridSpan w:val="4"/>
            <w:shd w:val="clear" w:color="auto" w:fill="31849B" w:themeFill="accent5" w:themeFillShade="BF"/>
            <w:vAlign w:val="center"/>
          </w:tcPr>
          <w:p w14:paraId="424A0E9C" w14:textId="0D292EBC" w:rsidR="00BD0163" w:rsidRPr="001618E0" w:rsidRDefault="00BD0163" w:rsidP="00D60C0C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1618E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Entidad coordinadora de la acción</w:t>
            </w:r>
            <w:r w:rsidR="007314E6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BD0163" w:rsidRPr="001618E0" w14:paraId="19FB4651" w14:textId="77777777" w:rsidTr="007314E6">
        <w:trPr>
          <w:trHeight w:val="410"/>
        </w:trPr>
        <w:tc>
          <w:tcPr>
            <w:tcW w:w="10773" w:type="dxa"/>
            <w:gridSpan w:val="4"/>
          </w:tcPr>
          <w:p w14:paraId="04ADC8C1" w14:textId="77777777" w:rsidR="00BD0163" w:rsidRPr="001618E0" w:rsidRDefault="00BD0163" w:rsidP="00D60C0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BD0163" w:rsidRPr="001618E0" w14:paraId="49F6354A" w14:textId="77777777" w:rsidTr="00AC55B9">
        <w:trPr>
          <w:trHeight w:val="270"/>
        </w:trPr>
        <w:tc>
          <w:tcPr>
            <w:tcW w:w="10773" w:type="dxa"/>
            <w:gridSpan w:val="4"/>
            <w:shd w:val="clear" w:color="auto" w:fill="31849B" w:themeFill="accent5" w:themeFillShade="BF"/>
            <w:vAlign w:val="center"/>
          </w:tcPr>
          <w:p w14:paraId="57C55FBA" w14:textId="7FF2A521" w:rsidR="00BD0163" w:rsidRPr="001618E0" w:rsidRDefault="00BD0163" w:rsidP="00D60C0C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1618E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Entidades participantes en la acción </w:t>
            </w:r>
            <w:r w:rsidRPr="00726F68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(solo para agrupaciones)</w:t>
            </w:r>
            <w:r w:rsidR="007314E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BD0163" w:rsidRPr="001618E0" w14:paraId="65F934B3" w14:textId="77777777" w:rsidTr="007314E6">
        <w:trPr>
          <w:trHeight w:val="420"/>
        </w:trPr>
        <w:tc>
          <w:tcPr>
            <w:tcW w:w="10773" w:type="dxa"/>
            <w:gridSpan w:val="4"/>
          </w:tcPr>
          <w:p w14:paraId="0567461B" w14:textId="77777777" w:rsidR="00BD0163" w:rsidRPr="001618E0" w:rsidRDefault="00BD0163" w:rsidP="00D60C0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BD0163" w:rsidRPr="001618E0" w14:paraId="3899F35E" w14:textId="77777777" w:rsidTr="00DF58A9">
        <w:trPr>
          <w:trHeight w:val="734"/>
        </w:trPr>
        <w:tc>
          <w:tcPr>
            <w:tcW w:w="10773" w:type="dxa"/>
            <w:gridSpan w:val="4"/>
            <w:shd w:val="clear" w:color="auto" w:fill="31849B" w:themeFill="accent5" w:themeFillShade="BF"/>
            <w:vAlign w:val="center"/>
          </w:tcPr>
          <w:p w14:paraId="2467AE64" w14:textId="393DF1E8" w:rsidR="00BD0163" w:rsidRPr="001618E0" w:rsidRDefault="00487424" w:rsidP="00D60C0C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Descripción de la acción </w:t>
            </w:r>
            <w:r w:rsidRPr="00726F68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(A</w:t>
            </w:r>
            <w:r w:rsidRPr="00726F68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portar la información necesaria para explicar su alcance, detallando las fases/tareas que engloba, demostrando su contribución a los </w:t>
            </w:r>
            <w:r w:rsidR="005B728A" w:rsidRPr="00726F68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objetivos </w:t>
            </w:r>
            <w:r w:rsidR="007314E6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y </w:t>
            </w:r>
            <w:r w:rsidR="005B728A" w:rsidRPr="00726F68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haciendo</w:t>
            </w:r>
            <w:r w:rsidRPr="00726F68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mención específica a los resultados esperados</w:t>
            </w:r>
            <w:r w:rsidR="005B728A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.</w:t>
            </w:r>
            <w:r w:rsidRPr="00726F68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Cuando la acción se ejecute en agrupación, especificar cómo se plantea el reparto de trabajo por entidad)</w:t>
            </w:r>
            <w:r w:rsidR="007314E6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BD0163" w:rsidRPr="001618E0" w14:paraId="57CDEFD3" w14:textId="77777777" w:rsidTr="00487424">
        <w:trPr>
          <w:trHeight w:val="70"/>
        </w:trPr>
        <w:tc>
          <w:tcPr>
            <w:tcW w:w="10773" w:type="dxa"/>
            <w:gridSpan w:val="4"/>
          </w:tcPr>
          <w:p w14:paraId="051A2A1B" w14:textId="77777777" w:rsidR="00BD0163" w:rsidRPr="001618E0" w:rsidRDefault="00BD0163" w:rsidP="00D60C0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BD0163" w:rsidRPr="001618E0" w14:paraId="78EA4AC7" w14:textId="77777777" w:rsidTr="007314E6">
        <w:trPr>
          <w:trHeight w:val="355"/>
        </w:trPr>
        <w:tc>
          <w:tcPr>
            <w:tcW w:w="4898" w:type="dxa"/>
            <w:gridSpan w:val="3"/>
            <w:shd w:val="clear" w:color="auto" w:fill="215868" w:themeFill="accent5" w:themeFillShade="80"/>
            <w:vAlign w:val="center"/>
          </w:tcPr>
          <w:p w14:paraId="12765D54" w14:textId="3C26F0E9" w:rsidR="00BD0163" w:rsidRPr="001618E0" w:rsidRDefault="00BD0163" w:rsidP="00D60C0C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1618E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Presupuesto de la acción</w:t>
            </w: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(€, con dos decimales)</w:t>
            </w:r>
          </w:p>
        </w:tc>
        <w:tc>
          <w:tcPr>
            <w:tcW w:w="5875" w:type="dxa"/>
            <w:shd w:val="clear" w:color="auto" w:fill="auto"/>
            <w:vAlign w:val="center"/>
          </w:tcPr>
          <w:p w14:paraId="61E713AA" w14:textId="77777777" w:rsidR="00BD0163" w:rsidRPr="001618E0" w:rsidRDefault="00BD0163" w:rsidP="00D60C0C">
            <w:pPr>
              <w:keepNext/>
              <w:spacing w:after="0" w:line="240" w:lineRule="auto"/>
              <w:ind w:right="28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BD0163" w:rsidRPr="001618E0" w14:paraId="738FDC88" w14:textId="77777777" w:rsidTr="00487424">
        <w:trPr>
          <w:trHeight w:val="420"/>
        </w:trPr>
        <w:tc>
          <w:tcPr>
            <w:tcW w:w="10773" w:type="dxa"/>
            <w:gridSpan w:val="4"/>
            <w:shd w:val="clear" w:color="auto" w:fill="31849B" w:themeFill="accent5" w:themeFillShade="BF"/>
            <w:vAlign w:val="center"/>
          </w:tcPr>
          <w:p w14:paraId="4F43B552" w14:textId="7AA0F379" w:rsidR="00BD0163" w:rsidRPr="001618E0" w:rsidRDefault="00B84D84" w:rsidP="00D60C0C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Descripción</w:t>
            </w:r>
            <w:r w:rsidRPr="001618E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del presupuesto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No se deberán indicar importes en este apartado. Se deberá i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ndicar 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para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cada partida 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la descripción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de los gastos planteados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que corresponden a los importes reflejados en el Excel de Presupuesto para esta acción. En caso de agrupación, se indicará el detalle para cada una de las entidades que la conforman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. Mayor detalle (documentos completos) puede ser anexado como “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Documentación Adicional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” en el correspondiente campo de</w:t>
            </w:r>
            <w:r w:rsidR="00ED3795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la herramienta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habilitad</w:t>
            </w:r>
            <w:r w:rsidR="00ED3795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a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para la presentación de </w:t>
            </w:r>
            <w:r w:rsidR="00ED3795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solicitudes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B84D84" w:rsidRPr="001618E0" w14:paraId="6B1F94F0" w14:textId="77777777" w:rsidTr="00ED3795">
        <w:trPr>
          <w:trHeight w:val="63"/>
        </w:trPr>
        <w:tc>
          <w:tcPr>
            <w:tcW w:w="2977" w:type="dxa"/>
            <w:gridSpan w:val="2"/>
            <w:shd w:val="clear" w:color="auto" w:fill="215868" w:themeFill="accent5" w:themeFillShade="80"/>
            <w:vAlign w:val="center"/>
          </w:tcPr>
          <w:p w14:paraId="710C5420" w14:textId="77777777" w:rsidR="00B84D84" w:rsidRPr="00DB7D0E" w:rsidRDefault="00B84D84" w:rsidP="00D60C0C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DB7D0E"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  <w:t>Partida presupuestaria</w:t>
            </w:r>
          </w:p>
        </w:tc>
        <w:tc>
          <w:tcPr>
            <w:tcW w:w="7796" w:type="dxa"/>
            <w:gridSpan w:val="2"/>
            <w:shd w:val="clear" w:color="auto" w:fill="215868" w:themeFill="accent5" w:themeFillShade="80"/>
            <w:vAlign w:val="center"/>
          </w:tcPr>
          <w:p w14:paraId="1B2164AA" w14:textId="2B11C8B0" w:rsidR="00B84D84" w:rsidRPr="00DB7D0E" w:rsidRDefault="00B84D84" w:rsidP="00D60C0C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  <w:t xml:space="preserve">Descripción de los gastos contemplados </w:t>
            </w:r>
            <w:r w:rsidRPr="00615EE4">
              <w:rPr>
                <w:rFonts w:eastAsia="Calibri" w:cs="Times New Roman"/>
                <w:i/>
                <w:color w:val="FFFFFF" w:themeColor="background1"/>
                <w:sz w:val="18"/>
                <w:szCs w:val="18"/>
              </w:rPr>
              <w:t>(por ejemplo, perfil del personal y tareas que desempeña, tipología de viajes y desplazamientos previstos, etc.)</w:t>
            </w:r>
          </w:p>
        </w:tc>
      </w:tr>
      <w:tr w:rsidR="00B84D84" w:rsidRPr="001618E0" w14:paraId="5674ECB0" w14:textId="77777777" w:rsidTr="00DF58A9">
        <w:trPr>
          <w:trHeight w:val="249"/>
        </w:trPr>
        <w:tc>
          <w:tcPr>
            <w:tcW w:w="2977" w:type="dxa"/>
            <w:gridSpan w:val="2"/>
            <w:tcBorders>
              <w:top w:val="single" w:sz="4" w:space="0" w:color="808080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35A1B5F5" w14:textId="656F8FAB" w:rsidR="00B84D84" w:rsidRPr="00ED3795" w:rsidRDefault="00B84D84" w:rsidP="0001719F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ED3795">
              <w:rPr>
                <w:rFonts w:ascii="Calibri" w:hAnsi="Calibri" w:cs="Calibri"/>
                <w:color w:val="000000"/>
                <w:sz w:val="20"/>
                <w:szCs w:val="20"/>
              </w:rPr>
              <w:t>Personal</w:t>
            </w:r>
            <w:r w:rsidRPr="00ED3795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96" w:type="dxa"/>
            <w:gridSpan w:val="2"/>
            <w:vAlign w:val="center"/>
          </w:tcPr>
          <w:p w14:paraId="61D8D51F" w14:textId="77777777" w:rsidR="00B84D84" w:rsidRPr="001618E0" w:rsidRDefault="00B84D84" w:rsidP="0001719F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B84D84" w:rsidRPr="001618E0" w14:paraId="15B70FEB" w14:textId="77777777" w:rsidTr="00ED3795">
        <w:trPr>
          <w:trHeight w:val="63"/>
        </w:trPr>
        <w:tc>
          <w:tcPr>
            <w:tcW w:w="2977" w:type="dxa"/>
            <w:gridSpan w:val="2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5EA90164" w14:textId="61D5B952" w:rsidR="00B84D84" w:rsidRPr="00ED3795" w:rsidRDefault="00B84D84" w:rsidP="0001719F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ED379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Viajes y manutención </w:t>
            </w:r>
          </w:p>
        </w:tc>
        <w:tc>
          <w:tcPr>
            <w:tcW w:w="7796" w:type="dxa"/>
            <w:gridSpan w:val="2"/>
            <w:vAlign w:val="center"/>
          </w:tcPr>
          <w:p w14:paraId="6D0C8E2C" w14:textId="77777777" w:rsidR="00B84D84" w:rsidRPr="001618E0" w:rsidRDefault="00B84D84" w:rsidP="0001719F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B84D84" w:rsidRPr="001618E0" w14:paraId="79EEC316" w14:textId="77777777" w:rsidTr="00ED3795">
        <w:trPr>
          <w:trHeight w:val="63"/>
        </w:trPr>
        <w:tc>
          <w:tcPr>
            <w:tcW w:w="2977" w:type="dxa"/>
            <w:gridSpan w:val="2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2AEA6D6F" w14:textId="516B782F" w:rsidR="00B84D84" w:rsidRPr="00ED3795" w:rsidRDefault="00B84D84" w:rsidP="0001719F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ED379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Contratación </w:t>
            </w:r>
          </w:p>
        </w:tc>
        <w:tc>
          <w:tcPr>
            <w:tcW w:w="7796" w:type="dxa"/>
            <w:gridSpan w:val="2"/>
            <w:vAlign w:val="center"/>
          </w:tcPr>
          <w:p w14:paraId="6A3E7A82" w14:textId="77777777" w:rsidR="00B84D84" w:rsidRPr="001618E0" w:rsidRDefault="00B84D84" w:rsidP="0001719F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B84D84" w:rsidRPr="001618E0" w14:paraId="62FD2E94" w14:textId="77777777" w:rsidTr="00ED3795">
        <w:trPr>
          <w:trHeight w:val="63"/>
        </w:trPr>
        <w:tc>
          <w:tcPr>
            <w:tcW w:w="2977" w:type="dxa"/>
            <w:gridSpan w:val="2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57BF187B" w14:textId="328E4AEE" w:rsidR="00B84D84" w:rsidRPr="00ED3795" w:rsidRDefault="00B84D84" w:rsidP="0001719F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ED3795">
              <w:rPr>
                <w:rFonts w:ascii="Calibri" w:hAnsi="Calibri" w:cs="Calibri"/>
                <w:color w:val="000000"/>
                <w:sz w:val="20"/>
                <w:szCs w:val="20"/>
              </w:rPr>
              <w:t>Subcontratación</w:t>
            </w:r>
          </w:p>
        </w:tc>
        <w:tc>
          <w:tcPr>
            <w:tcW w:w="7796" w:type="dxa"/>
            <w:gridSpan w:val="2"/>
            <w:vAlign w:val="center"/>
          </w:tcPr>
          <w:p w14:paraId="7ADBF2C3" w14:textId="77777777" w:rsidR="00B84D84" w:rsidRPr="001618E0" w:rsidRDefault="00B84D84" w:rsidP="0001719F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B84D84" w:rsidRPr="001618E0" w14:paraId="390536B5" w14:textId="77777777" w:rsidTr="00ED3795">
        <w:trPr>
          <w:trHeight w:val="63"/>
        </w:trPr>
        <w:tc>
          <w:tcPr>
            <w:tcW w:w="2977" w:type="dxa"/>
            <w:gridSpan w:val="2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25F0DAD4" w14:textId="22EF920E" w:rsidR="00B84D84" w:rsidRPr="00ED3795" w:rsidRDefault="00B84D84" w:rsidP="0001719F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ED3795">
              <w:rPr>
                <w:rFonts w:ascii="Calibri" w:hAnsi="Calibri" w:cs="Calibri"/>
                <w:color w:val="000000"/>
                <w:sz w:val="20"/>
                <w:szCs w:val="20"/>
              </w:rPr>
              <w:t>Material inventariable</w:t>
            </w:r>
          </w:p>
        </w:tc>
        <w:tc>
          <w:tcPr>
            <w:tcW w:w="7796" w:type="dxa"/>
            <w:gridSpan w:val="2"/>
            <w:vAlign w:val="center"/>
          </w:tcPr>
          <w:p w14:paraId="58BF2BEE" w14:textId="77777777" w:rsidR="00B84D84" w:rsidRPr="001618E0" w:rsidRDefault="00B84D84" w:rsidP="0001719F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B84D84" w:rsidRPr="001618E0" w14:paraId="3B940022" w14:textId="77777777" w:rsidTr="00ED3795">
        <w:trPr>
          <w:trHeight w:val="63"/>
        </w:trPr>
        <w:tc>
          <w:tcPr>
            <w:tcW w:w="2977" w:type="dxa"/>
            <w:gridSpan w:val="2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18109127" w14:textId="5C8305EC" w:rsidR="00B84D84" w:rsidRPr="00ED3795" w:rsidRDefault="00B84D84" w:rsidP="0001719F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ED3795">
              <w:rPr>
                <w:rFonts w:ascii="Calibri" w:hAnsi="Calibri" w:cs="Calibri"/>
                <w:color w:val="000000"/>
                <w:sz w:val="20"/>
                <w:szCs w:val="20"/>
              </w:rPr>
              <w:t>Material fungible</w:t>
            </w:r>
          </w:p>
        </w:tc>
        <w:tc>
          <w:tcPr>
            <w:tcW w:w="7796" w:type="dxa"/>
            <w:gridSpan w:val="2"/>
            <w:vAlign w:val="center"/>
          </w:tcPr>
          <w:p w14:paraId="018738A0" w14:textId="77777777" w:rsidR="00B84D84" w:rsidRPr="001618E0" w:rsidRDefault="00B84D84" w:rsidP="0001719F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B84D84" w:rsidRPr="001618E0" w14:paraId="46E5B6C2" w14:textId="77777777" w:rsidTr="00ED3795">
        <w:trPr>
          <w:trHeight w:val="63"/>
        </w:trPr>
        <w:tc>
          <w:tcPr>
            <w:tcW w:w="2977" w:type="dxa"/>
            <w:gridSpan w:val="2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37D5E00F" w14:textId="3FD3395F" w:rsidR="00B84D84" w:rsidRPr="00ED3795" w:rsidRDefault="00B84D84" w:rsidP="0001719F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  <w:highlight w:val="yellow"/>
              </w:rPr>
            </w:pPr>
            <w:r w:rsidRPr="00ED3795">
              <w:rPr>
                <w:rFonts w:ascii="Calibri" w:hAnsi="Calibri" w:cs="Calibri"/>
                <w:sz w:val="20"/>
                <w:szCs w:val="20"/>
              </w:rPr>
              <w:t>Otros (gastos de expropiación e intereses de la garantía bancaria)</w:t>
            </w:r>
          </w:p>
        </w:tc>
        <w:tc>
          <w:tcPr>
            <w:tcW w:w="7796" w:type="dxa"/>
            <w:gridSpan w:val="2"/>
            <w:vAlign w:val="center"/>
          </w:tcPr>
          <w:p w14:paraId="0B549506" w14:textId="77777777" w:rsidR="00B84D84" w:rsidRPr="001618E0" w:rsidRDefault="00B84D84" w:rsidP="0001719F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BD0163" w:rsidRPr="001618E0" w14:paraId="1C480AD4" w14:textId="77777777" w:rsidTr="00487424">
        <w:trPr>
          <w:trHeight w:val="343"/>
        </w:trPr>
        <w:tc>
          <w:tcPr>
            <w:tcW w:w="10773" w:type="dxa"/>
            <w:gridSpan w:val="4"/>
            <w:shd w:val="clear" w:color="auto" w:fill="31849B" w:themeFill="accent5" w:themeFillShade="BF"/>
          </w:tcPr>
          <w:p w14:paraId="74CDF54A" w14:textId="069AB513" w:rsidR="00BD0163" w:rsidRPr="00726F68" w:rsidRDefault="00726F68" w:rsidP="007314E6">
            <w:pPr>
              <w:keepNext/>
              <w:spacing w:after="0" w:line="240" w:lineRule="auto"/>
              <w:jc w:val="both"/>
              <w:rPr>
                <w:color w:val="FFFFFF" w:themeColor="background1"/>
                <w:sz w:val="18"/>
                <w:szCs w:val="18"/>
              </w:rPr>
            </w:pPr>
            <w:r w:rsidRPr="00726F68">
              <w:rPr>
                <w:rFonts w:eastAsia="Calibri" w:cs="Times New Roman"/>
                <w:b/>
                <w:iCs/>
                <w:color w:val="FFFFFF" w:themeColor="background1"/>
                <w:sz w:val="18"/>
                <w:szCs w:val="18"/>
              </w:rPr>
              <w:t xml:space="preserve">Obstáculos previstos </w:t>
            </w:r>
            <w:r w:rsidRPr="00726F68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(Indicar aquellas circunstancias que puedan, previsiblemente, dificultar la consecución de los resultados esperados y sintetizar las medidas de actuación que se plantean para solventarlas)</w:t>
            </w:r>
            <w:r w:rsidR="007314E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BD0163" w:rsidRPr="001618E0" w14:paraId="6E1A64AB" w14:textId="77777777" w:rsidTr="007314E6">
        <w:trPr>
          <w:trHeight w:val="432"/>
        </w:trPr>
        <w:tc>
          <w:tcPr>
            <w:tcW w:w="10773" w:type="dxa"/>
            <w:gridSpan w:val="4"/>
            <w:vAlign w:val="center"/>
          </w:tcPr>
          <w:p w14:paraId="67AC051F" w14:textId="77777777" w:rsidR="00BD0163" w:rsidRDefault="00BD0163" w:rsidP="00D60C0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  <w:p w14:paraId="12D41AF2" w14:textId="77777777" w:rsidR="00AC6F70" w:rsidRPr="001618E0" w:rsidRDefault="00AC6F70" w:rsidP="00D60C0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BD0163" w:rsidRPr="00235D96" w14:paraId="47AFFEDD" w14:textId="77777777" w:rsidTr="00487424">
        <w:trPr>
          <w:trHeight w:val="326"/>
        </w:trPr>
        <w:tc>
          <w:tcPr>
            <w:tcW w:w="10773" w:type="dxa"/>
            <w:gridSpan w:val="4"/>
            <w:shd w:val="clear" w:color="auto" w:fill="31849B" w:themeFill="accent5" w:themeFillShade="BF"/>
            <w:vAlign w:val="center"/>
          </w:tcPr>
          <w:p w14:paraId="51551268" w14:textId="7E7194A4" w:rsidR="00BD0163" w:rsidRPr="005C15FB" w:rsidRDefault="00631671" w:rsidP="007314E6">
            <w:pPr>
              <w:keepNext/>
              <w:spacing w:after="0" w:line="240" w:lineRule="auto"/>
              <w:jc w:val="both"/>
              <w:rPr>
                <w:rFonts w:eastAsia="Calibri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  <w:t>M</w:t>
            </w:r>
            <w:r w:rsidR="00BD0163" w:rsidRPr="005C15FB"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  <w:t xml:space="preserve">apas, fotografías y otros elementos gráficos </w:t>
            </w:r>
            <w:r w:rsidR="00487424" w:rsidRPr="00726F68">
              <w:rPr>
                <w:rFonts w:eastAsia="Calibri" w:cs="Times New Roman"/>
                <w:i/>
                <w:color w:val="FFFFFF" w:themeColor="background1"/>
                <w:sz w:val="18"/>
                <w:szCs w:val="18"/>
              </w:rPr>
              <w:t xml:space="preserve">(Incluir materiales </w:t>
            </w:r>
            <w:r w:rsidR="00BD0163" w:rsidRPr="00726F68">
              <w:rPr>
                <w:rFonts w:eastAsia="Calibri" w:cs="Times New Roman"/>
                <w:i/>
                <w:color w:val="FFFFFF" w:themeColor="background1"/>
                <w:sz w:val="18"/>
                <w:szCs w:val="18"/>
              </w:rPr>
              <w:t>que muestren la ubicación y estado actual de las zonas</w:t>
            </w:r>
            <w:r w:rsidR="00487424" w:rsidRPr="00726F68">
              <w:rPr>
                <w:rFonts w:eastAsia="Calibri" w:cs="Times New Roman"/>
                <w:i/>
                <w:color w:val="FFFFFF" w:themeColor="background1"/>
                <w:sz w:val="18"/>
                <w:szCs w:val="18"/>
              </w:rPr>
              <w:t xml:space="preserve"> de actuación</w:t>
            </w:r>
            <w:r w:rsidR="00BD0163" w:rsidRPr="00726F68">
              <w:rPr>
                <w:rFonts w:eastAsia="Calibri" w:cs="Times New Roman"/>
                <w:i/>
                <w:color w:val="FFFFFF" w:themeColor="background1"/>
                <w:sz w:val="18"/>
                <w:szCs w:val="18"/>
              </w:rPr>
              <w:t xml:space="preserve">, </w:t>
            </w:r>
            <w:r w:rsidRPr="00726F68">
              <w:rPr>
                <w:rFonts w:eastAsia="Calibri" w:cs="Times New Roman"/>
                <w:i/>
                <w:color w:val="FFFFFF" w:themeColor="background1"/>
                <w:sz w:val="18"/>
                <w:szCs w:val="18"/>
              </w:rPr>
              <w:t>detalle de</w:t>
            </w:r>
            <w:r w:rsidR="00BD0163" w:rsidRPr="00726F68">
              <w:rPr>
                <w:rFonts w:eastAsia="Calibri" w:cs="Times New Roman"/>
                <w:i/>
                <w:color w:val="FFFFFF" w:themeColor="background1"/>
                <w:sz w:val="18"/>
                <w:szCs w:val="18"/>
              </w:rPr>
              <w:t xml:space="preserve"> las intervenciones propuestas (planos</w:t>
            </w:r>
            <w:r w:rsidRPr="00726F68">
              <w:rPr>
                <w:rFonts w:eastAsia="Calibri" w:cs="Times New Roman"/>
                <w:i/>
                <w:color w:val="FFFFFF" w:themeColor="background1"/>
                <w:sz w:val="18"/>
                <w:szCs w:val="18"/>
              </w:rPr>
              <w:t xml:space="preserve"> tipo</w:t>
            </w:r>
            <w:r w:rsidR="00BD0163" w:rsidRPr="00726F68">
              <w:rPr>
                <w:rFonts w:eastAsia="Calibri" w:cs="Times New Roman"/>
                <w:i/>
                <w:color w:val="FFFFFF" w:themeColor="background1"/>
                <w:sz w:val="18"/>
                <w:szCs w:val="18"/>
              </w:rPr>
              <w:t>, secciones, etc.), o cuanta información gráfica se considere para</w:t>
            </w:r>
            <w:r w:rsidR="00487424" w:rsidRPr="00726F68">
              <w:rPr>
                <w:rFonts w:eastAsia="Calibri" w:cs="Times New Roman"/>
                <w:i/>
                <w:color w:val="FFFFFF" w:themeColor="background1"/>
                <w:sz w:val="18"/>
                <w:szCs w:val="18"/>
              </w:rPr>
              <w:t xml:space="preserve"> la mejor comprensión. L</w:t>
            </w:r>
            <w:r w:rsidR="00BD0163" w:rsidRPr="00726F68">
              <w:rPr>
                <w:rFonts w:eastAsia="Calibri" w:cs="Times New Roman"/>
                <w:i/>
                <w:color w:val="FFFFFF" w:themeColor="background1"/>
                <w:sz w:val="18"/>
                <w:szCs w:val="18"/>
              </w:rPr>
              <w:t>as imágenes tendrán una resolución tal que el archivo completo de Ficha Acciones B no supere los 20 MB)</w:t>
            </w:r>
            <w:r w:rsidR="007314E6">
              <w:rPr>
                <w:rFonts w:eastAsia="Calibri" w:cs="Times New Roman"/>
                <w:i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BD0163" w:rsidRPr="00235D96" w14:paraId="0A2BE210" w14:textId="77777777" w:rsidTr="007314E6">
        <w:trPr>
          <w:trHeight w:val="434"/>
        </w:trPr>
        <w:tc>
          <w:tcPr>
            <w:tcW w:w="10773" w:type="dxa"/>
            <w:gridSpan w:val="4"/>
            <w:vAlign w:val="center"/>
          </w:tcPr>
          <w:p w14:paraId="2B5E0780" w14:textId="77777777" w:rsidR="00BD0163" w:rsidRDefault="00BD0163" w:rsidP="00D60C0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  <w:p w14:paraId="45D15161" w14:textId="77777777" w:rsidR="00AC6F70" w:rsidRPr="00BD0163" w:rsidRDefault="00AC6F70" w:rsidP="00D60C0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</w:tbl>
    <w:p w14:paraId="0F00EEE5" w14:textId="77777777" w:rsidR="00280DEF" w:rsidRDefault="00280DEF" w:rsidP="00AC55B9"/>
    <w:sectPr w:rsidR="00280DEF" w:rsidSect="00AC55B9">
      <w:headerReference w:type="default" r:id="rId8"/>
      <w:footerReference w:type="default" r:id="rId9"/>
      <w:pgSz w:w="11906" w:h="16838"/>
      <w:pgMar w:top="1418" w:right="425" w:bottom="1134" w:left="56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B31D4" w14:textId="77777777" w:rsidR="00B74EAB" w:rsidRDefault="00B74EAB" w:rsidP="00CB75D8">
      <w:pPr>
        <w:spacing w:after="0" w:line="240" w:lineRule="auto"/>
      </w:pPr>
      <w:r>
        <w:separator/>
      </w:r>
    </w:p>
  </w:endnote>
  <w:endnote w:type="continuationSeparator" w:id="0">
    <w:p w14:paraId="2CFCC3B7" w14:textId="77777777" w:rsidR="00B74EAB" w:rsidRDefault="00B74EAB" w:rsidP="00CB7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504987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52B1093" w14:textId="5F9B8E3C" w:rsidR="007314E6" w:rsidRPr="007314E6" w:rsidRDefault="007314E6">
        <w:pPr>
          <w:pStyle w:val="Piedepgina"/>
          <w:jc w:val="center"/>
          <w:rPr>
            <w:sz w:val="20"/>
            <w:szCs w:val="20"/>
          </w:rPr>
        </w:pPr>
        <w:r w:rsidRPr="007314E6">
          <w:rPr>
            <w:sz w:val="20"/>
            <w:szCs w:val="20"/>
          </w:rPr>
          <w:fldChar w:fldCharType="begin"/>
        </w:r>
        <w:r w:rsidRPr="007314E6">
          <w:rPr>
            <w:sz w:val="20"/>
            <w:szCs w:val="20"/>
          </w:rPr>
          <w:instrText>PAGE   \* MERGEFORMAT</w:instrText>
        </w:r>
        <w:r w:rsidRPr="007314E6">
          <w:rPr>
            <w:sz w:val="20"/>
            <w:szCs w:val="20"/>
          </w:rPr>
          <w:fldChar w:fldCharType="separate"/>
        </w:r>
        <w:r w:rsidRPr="007314E6">
          <w:rPr>
            <w:sz w:val="20"/>
            <w:szCs w:val="20"/>
          </w:rPr>
          <w:t>2</w:t>
        </w:r>
        <w:r w:rsidRPr="007314E6">
          <w:rPr>
            <w:sz w:val="20"/>
            <w:szCs w:val="20"/>
          </w:rPr>
          <w:fldChar w:fldCharType="end"/>
        </w:r>
      </w:p>
    </w:sdtContent>
  </w:sdt>
  <w:p w14:paraId="369439E5" w14:textId="77777777" w:rsidR="003C60F7" w:rsidRDefault="003C60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C161B" w14:textId="77777777" w:rsidR="00B74EAB" w:rsidRDefault="00B74EAB" w:rsidP="00CB75D8">
      <w:pPr>
        <w:spacing w:after="0" w:line="240" w:lineRule="auto"/>
      </w:pPr>
      <w:r>
        <w:separator/>
      </w:r>
    </w:p>
  </w:footnote>
  <w:footnote w:type="continuationSeparator" w:id="0">
    <w:p w14:paraId="38764E39" w14:textId="77777777" w:rsidR="00B74EAB" w:rsidRDefault="00B74EAB" w:rsidP="00CB7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91DD9" w14:textId="6A1A4838" w:rsidR="002660D8" w:rsidRDefault="00F87F48" w:rsidP="002660D8">
    <w:pPr>
      <w:pStyle w:val="Encabezado"/>
      <w:jc w:val="center"/>
      <w:rPr>
        <w:rFonts w:ascii="Calibri" w:eastAsia="Times New Roman" w:hAnsi="Calibri" w:cs="Calibri"/>
        <w:b/>
        <w:bCs/>
        <w:color w:val="006666"/>
        <w:sz w:val="32"/>
        <w:szCs w:val="30"/>
        <w:lang w:eastAsia="es-ES"/>
      </w:rPr>
    </w:pPr>
    <w:r>
      <w:rPr>
        <w:noProof/>
      </w:rPr>
      <w:drawing>
        <wp:inline distT="0" distB="0" distL="0" distR="0" wp14:anchorId="47FB65C9" wp14:editId="127CB999">
          <wp:extent cx="6523720" cy="344862"/>
          <wp:effectExtent l="0" t="0" r="0" b="0"/>
          <wp:docPr id="65584448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3525" cy="349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8E7CF8" w14:textId="77777777" w:rsidR="00E6755C" w:rsidRDefault="00E6755C" w:rsidP="00E6755C">
    <w:pPr>
      <w:spacing w:after="0"/>
      <w:jc w:val="center"/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</w:pPr>
    <w:bookmarkStart w:id="0" w:name="_Hlk175666561"/>
  </w:p>
  <w:p w14:paraId="75D4871B" w14:textId="71332431" w:rsidR="00B644D6" w:rsidRPr="00E6755C" w:rsidRDefault="00E6755C" w:rsidP="00E6755C">
    <w:pPr>
      <w:jc w:val="center"/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</w:pPr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 xml:space="preserve">Convocatoria de subvenciones de la Fundación Biodiversidad </w:t>
    </w:r>
    <w:proofErr w:type="spellStart"/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>F.S.P</w:t>
    </w:r>
    <w:proofErr w:type="spellEnd"/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>., en régimen de concurrencia competitiva, para el fomento de actuaciones dirigidas al desarrollo y consolidación de la infraestructura verde para la renaturalización y resiliencia de ciudades españolas correspondiente al año 2024 cofinanciada por el Fondo Europeo de Desarrollo Regional (FEDER)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750F12"/>
    <w:multiLevelType w:val="hybridMultilevel"/>
    <w:tmpl w:val="8A463DEC"/>
    <w:lvl w:ilvl="0" w:tplc="DA1046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007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0E51"/>
    <w:rsid w:val="00007C7F"/>
    <w:rsid w:val="000109C2"/>
    <w:rsid w:val="0001719F"/>
    <w:rsid w:val="00017EA8"/>
    <w:rsid w:val="0003269D"/>
    <w:rsid w:val="00063729"/>
    <w:rsid w:val="000679FB"/>
    <w:rsid w:val="00074583"/>
    <w:rsid w:val="000A7918"/>
    <w:rsid w:val="000B4191"/>
    <w:rsid w:val="000D684E"/>
    <w:rsid w:val="000F1D8D"/>
    <w:rsid w:val="001102DF"/>
    <w:rsid w:val="001143A2"/>
    <w:rsid w:val="00114A71"/>
    <w:rsid w:val="00120778"/>
    <w:rsid w:val="001358FA"/>
    <w:rsid w:val="001529EC"/>
    <w:rsid w:val="00164B12"/>
    <w:rsid w:val="001652FC"/>
    <w:rsid w:val="001A1D6F"/>
    <w:rsid w:val="001A5918"/>
    <w:rsid w:val="001D689E"/>
    <w:rsid w:val="001F57FC"/>
    <w:rsid w:val="00232246"/>
    <w:rsid w:val="00235D96"/>
    <w:rsid w:val="0026436F"/>
    <w:rsid w:val="002660D8"/>
    <w:rsid w:val="00280605"/>
    <w:rsid w:val="00280DEF"/>
    <w:rsid w:val="002A48E4"/>
    <w:rsid w:val="002D0DB1"/>
    <w:rsid w:val="002E3BB4"/>
    <w:rsid w:val="002F02A8"/>
    <w:rsid w:val="00301399"/>
    <w:rsid w:val="00320275"/>
    <w:rsid w:val="00323D2A"/>
    <w:rsid w:val="00327EC5"/>
    <w:rsid w:val="00344CC3"/>
    <w:rsid w:val="00360BAE"/>
    <w:rsid w:val="003A116F"/>
    <w:rsid w:val="003A1A71"/>
    <w:rsid w:val="003A20A6"/>
    <w:rsid w:val="003A4DAF"/>
    <w:rsid w:val="003C3865"/>
    <w:rsid w:val="003C60F7"/>
    <w:rsid w:val="003D7EC9"/>
    <w:rsid w:val="00437043"/>
    <w:rsid w:val="004375FB"/>
    <w:rsid w:val="00446E6C"/>
    <w:rsid w:val="00451E7C"/>
    <w:rsid w:val="004755C4"/>
    <w:rsid w:val="004756EE"/>
    <w:rsid w:val="00476796"/>
    <w:rsid w:val="00487424"/>
    <w:rsid w:val="00495F3E"/>
    <w:rsid w:val="004A37ED"/>
    <w:rsid w:val="004B5CF5"/>
    <w:rsid w:val="004C5A39"/>
    <w:rsid w:val="004F4495"/>
    <w:rsid w:val="004F52AB"/>
    <w:rsid w:val="004F6202"/>
    <w:rsid w:val="005170E3"/>
    <w:rsid w:val="00520174"/>
    <w:rsid w:val="005237F8"/>
    <w:rsid w:val="00534A30"/>
    <w:rsid w:val="0054440F"/>
    <w:rsid w:val="005613F7"/>
    <w:rsid w:val="00561A6B"/>
    <w:rsid w:val="005705FF"/>
    <w:rsid w:val="00582516"/>
    <w:rsid w:val="00582D24"/>
    <w:rsid w:val="00593B9E"/>
    <w:rsid w:val="005A02F8"/>
    <w:rsid w:val="005A7134"/>
    <w:rsid w:val="005B0DD6"/>
    <w:rsid w:val="005B728A"/>
    <w:rsid w:val="005C15FB"/>
    <w:rsid w:val="005C233C"/>
    <w:rsid w:val="005D0DB5"/>
    <w:rsid w:val="005D2A3A"/>
    <w:rsid w:val="005D41D6"/>
    <w:rsid w:val="006121DF"/>
    <w:rsid w:val="006313B2"/>
    <w:rsid w:val="00631671"/>
    <w:rsid w:val="00632F6F"/>
    <w:rsid w:val="006400C7"/>
    <w:rsid w:val="0064666F"/>
    <w:rsid w:val="006544F8"/>
    <w:rsid w:val="00675A75"/>
    <w:rsid w:val="00681348"/>
    <w:rsid w:val="006B3FCA"/>
    <w:rsid w:val="006C2DAB"/>
    <w:rsid w:val="006E0EB5"/>
    <w:rsid w:val="00703A60"/>
    <w:rsid w:val="0070679D"/>
    <w:rsid w:val="00721FC4"/>
    <w:rsid w:val="00726F68"/>
    <w:rsid w:val="007314E6"/>
    <w:rsid w:val="00795F7C"/>
    <w:rsid w:val="007D3FC5"/>
    <w:rsid w:val="007D4765"/>
    <w:rsid w:val="007D7C83"/>
    <w:rsid w:val="007E6BF6"/>
    <w:rsid w:val="007F6D24"/>
    <w:rsid w:val="008008B4"/>
    <w:rsid w:val="00814C23"/>
    <w:rsid w:val="00820FC8"/>
    <w:rsid w:val="00861D59"/>
    <w:rsid w:val="008735E4"/>
    <w:rsid w:val="00890EF9"/>
    <w:rsid w:val="008B441C"/>
    <w:rsid w:val="008C0657"/>
    <w:rsid w:val="008D356B"/>
    <w:rsid w:val="008F0435"/>
    <w:rsid w:val="00905ED2"/>
    <w:rsid w:val="00912F34"/>
    <w:rsid w:val="009237A4"/>
    <w:rsid w:val="009279B8"/>
    <w:rsid w:val="00956D73"/>
    <w:rsid w:val="00960FDA"/>
    <w:rsid w:val="00975C87"/>
    <w:rsid w:val="0098119D"/>
    <w:rsid w:val="00984443"/>
    <w:rsid w:val="009852A9"/>
    <w:rsid w:val="00995CFA"/>
    <w:rsid w:val="009A17DB"/>
    <w:rsid w:val="009B779A"/>
    <w:rsid w:val="009F1746"/>
    <w:rsid w:val="009F2854"/>
    <w:rsid w:val="009F719E"/>
    <w:rsid w:val="00A07AF5"/>
    <w:rsid w:val="00A10AB9"/>
    <w:rsid w:val="00A22583"/>
    <w:rsid w:val="00A30E51"/>
    <w:rsid w:val="00A365FC"/>
    <w:rsid w:val="00A64BDE"/>
    <w:rsid w:val="00A65483"/>
    <w:rsid w:val="00A70C85"/>
    <w:rsid w:val="00A70F9B"/>
    <w:rsid w:val="00A9592E"/>
    <w:rsid w:val="00AC55B9"/>
    <w:rsid w:val="00AC6F70"/>
    <w:rsid w:val="00AD0B88"/>
    <w:rsid w:val="00AD79B1"/>
    <w:rsid w:val="00AE0907"/>
    <w:rsid w:val="00AE30FC"/>
    <w:rsid w:val="00B06264"/>
    <w:rsid w:val="00B4611B"/>
    <w:rsid w:val="00B612D9"/>
    <w:rsid w:val="00B644D6"/>
    <w:rsid w:val="00B74EAB"/>
    <w:rsid w:val="00B84D84"/>
    <w:rsid w:val="00B90FCB"/>
    <w:rsid w:val="00BC2694"/>
    <w:rsid w:val="00BC5AB9"/>
    <w:rsid w:val="00BD0163"/>
    <w:rsid w:val="00BD55EA"/>
    <w:rsid w:val="00BE29EF"/>
    <w:rsid w:val="00C05817"/>
    <w:rsid w:val="00C13753"/>
    <w:rsid w:val="00C4612F"/>
    <w:rsid w:val="00C5136D"/>
    <w:rsid w:val="00C65D52"/>
    <w:rsid w:val="00C7372E"/>
    <w:rsid w:val="00C7780D"/>
    <w:rsid w:val="00C85AB2"/>
    <w:rsid w:val="00C9724B"/>
    <w:rsid w:val="00CA2243"/>
    <w:rsid w:val="00CA4F0A"/>
    <w:rsid w:val="00CB75D8"/>
    <w:rsid w:val="00CC3E21"/>
    <w:rsid w:val="00CC4D0A"/>
    <w:rsid w:val="00CC5193"/>
    <w:rsid w:val="00D10F7A"/>
    <w:rsid w:val="00D3210F"/>
    <w:rsid w:val="00D4109D"/>
    <w:rsid w:val="00D53098"/>
    <w:rsid w:val="00D5788F"/>
    <w:rsid w:val="00D8786E"/>
    <w:rsid w:val="00DA411C"/>
    <w:rsid w:val="00DA71DB"/>
    <w:rsid w:val="00DC5CC6"/>
    <w:rsid w:val="00DE466A"/>
    <w:rsid w:val="00DF58A9"/>
    <w:rsid w:val="00E015BF"/>
    <w:rsid w:val="00E059E7"/>
    <w:rsid w:val="00E136E6"/>
    <w:rsid w:val="00E15D2C"/>
    <w:rsid w:val="00E23619"/>
    <w:rsid w:val="00E31679"/>
    <w:rsid w:val="00E40A91"/>
    <w:rsid w:val="00E47649"/>
    <w:rsid w:val="00E6755C"/>
    <w:rsid w:val="00E76BF7"/>
    <w:rsid w:val="00E8384C"/>
    <w:rsid w:val="00E85CC4"/>
    <w:rsid w:val="00EA7004"/>
    <w:rsid w:val="00EB37D8"/>
    <w:rsid w:val="00ED017E"/>
    <w:rsid w:val="00ED3795"/>
    <w:rsid w:val="00EE08A9"/>
    <w:rsid w:val="00F160F6"/>
    <w:rsid w:val="00F24B12"/>
    <w:rsid w:val="00F330BB"/>
    <w:rsid w:val="00F40062"/>
    <w:rsid w:val="00F60B2D"/>
    <w:rsid w:val="00F6634C"/>
    <w:rsid w:val="00F66739"/>
    <w:rsid w:val="00F66A8E"/>
    <w:rsid w:val="00F76651"/>
    <w:rsid w:val="00F87F48"/>
    <w:rsid w:val="00FA17D3"/>
    <w:rsid w:val="00FF553F"/>
    <w:rsid w:val="00FF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38654"/>
  <w15:docId w15:val="{41B2E121-8CAA-4265-AFD9-2A7D10CE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19E"/>
  </w:style>
  <w:style w:type="paragraph" w:styleId="Ttulo1">
    <w:name w:val="heading 1"/>
    <w:basedOn w:val="Normal"/>
    <w:next w:val="Normal"/>
    <w:link w:val="Ttulo1Car"/>
    <w:uiPriority w:val="9"/>
    <w:qFormat/>
    <w:rsid w:val="00EE08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E08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60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CB75D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B75D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B75D8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EE08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EE08A9"/>
    <w:pPr>
      <w:outlineLvl w:val="9"/>
    </w:pPr>
    <w:rPr>
      <w:lang w:eastAsia="es-ES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EE08A9"/>
    <w:pPr>
      <w:spacing w:after="100"/>
      <w:ind w:left="220"/>
    </w:pPr>
    <w:rPr>
      <w:rFonts w:eastAsiaTheme="minorEastAsia"/>
      <w:lang w:eastAsia="es-ES"/>
    </w:rPr>
  </w:style>
  <w:style w:type="paragraph" w:styleId="TDC1">
    <w:name w:val="toc 1"/>
    <w:basedOn w:val="Normal"/>
    <w:next w:val="Normal"/>
    <w:autoRedefine/>
    <w:uiPriority w:val="39"/>
    <w:semiHidden/>
    <w:unhideWhenUsed/>
    <w:qFormat/>
    <w:rsid w:val="00EE08A9"/>
    <w:pPr>
      <w:spacing w:after="100"/>
    </w:pPr>
    <w:rPr>
      <w:rFonts w:eastAsiaTheme="minorEastAsia"/>
      <w:lang w:eastAsia="es-ES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EE08A9"/>
    <w:pPr>
      <w:spacing w:after="100"/>
      <w:ind w:left="440"/>
    </w:pPr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0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08A9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E08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795F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5F7C"/>
  </w:style>
  <w:style w:type="paragraph" w:styleId="Piedepgina">
    <w:name w:val="footer"/>
    <w:basedOn w:val="Normal"/>
    <w:link w:val="PiedepginaCar"/>
    <w:uiPriority w:val="99"/>
    <w:unhideWhenUsed/>
    <w:rsid w:val="00795F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5F7C"/>
  </w:style>
  <w:style w:type="paragraph" w:styleId="Revisin">
    <w:name w:val="Revision"/>
    <w:hidden/>
    <w:uiPriority w:val="99"/>
    <w:semiHidden/>
    <w:rsid w:val="00C65D52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AE090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090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090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09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0907"/>
    <w:rPr>
      <w:b/>
      <w:bCs/>
      <w:sz w:val="20"/>
      <w:szCs w:val="20"/>
    </w:rPr>
  </w:style>
  <w:style w:type="paragraph" w:styleId="Prrafodelista">
    <w:name w:val="List Paragraph"/>
    <w:aliases w:val="List,Párrafo de lista - cat,Bullet,Table of contents numbered,List bullet 1,Párrafo dentro,Normal N3,Arial 8,Párrafo de lista11,List Paragraph1,Lista1,Resume Title,Dot pt,No Spacing1,List Paragraph Char Char Char,Indicator Text,b1,K1"/>
    <w:basedOn w:val="Normal"/>
    <w:link w:val="PrrafodelistaCar"/>
    <w:uiPriority w:val="34"/>
    <w:qFormat/>
    <w:rsid w:val="00582D24"/>
    <w:pPr>
      <w:ind w:left="720"/>
      <w:contextualSpacing/>
      <w:jc w:val="both"/>
    </w:pPr>
    <w:rPr>
      <w:rFonts w:eastAsiaTheme="minorEastAsia"/>
      <w:sz w:val="20"/>
      <w:szCs w:val="20"/>
    </w:rPr>
  </w:style>
  <w:style w:type="character" w:customStyle="1" w:styleId="PrrafodelistaCar">
    <w:name w:val="Párrafo de lista Car"/>
    <w:aliases w:val="List Car,Párrafo de lista - cat Car,Bullet Car,Table of contents numbered Car,List bullet 1 Car,Párrafo dentro Car,Normal N3 Car,Arial 8 Car,Párrafo de lista11 Car,List Paragraph1 Car,Lista1 Car,Resume Title Car,Dot pt Car,b1 Car"/>
    <w:basedOn w:val="Fuentedeprrafopredeter"/>
    <w:link w:val="Prrafodelista"/>
    <w:uiPriority w:val="34"/>
    <w:qFormat/>
    <w:locked/>
    <w:rsid w:val="00582D24"/>
    <w:rPr>
      <w:rFonts w:eastAsiaTheme="minorEastAsia"/>
      <w:sz w:val="20"/>
      <w:szCs w:val="2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820FC8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820FC8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820F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6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C9AF5-33FC-46A3-BB05-0EA5AC060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1587</TotalTime>
  <Pages>1</Pages>
  <Words>412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Teresa Hernando</dc:creator>
  <cp:lastModifiedBy>Irene Sicilia</cp:lastModifiedBy>
  <cp:revision>80</cp:revision>
  <dcterms:created xsi:type="dcterms:W3CDTF">2021-08-09T09:58:00Z</dcterms:created>
  <dcterms:modified xsi:type="dcterms:W3CDTF">2024-11-29T10:07:00Z</dcterms:modified>
</cp:coreProperties>
</file>